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674775" cy="1614680"/>
            <wp:effectExtent b="0" l="0" r="0" t="0"/>
            <wp:docPr id="132158375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940" l="6389" r="2586" t="12444"/>
                    <a:stretch>
                      <a:fillRect/>
                    </a:stretch>
                  </pic:blipFill>
                  <pic:spPr>
                    <a:xfrm>
                      <a:off x="0" y="0"/>
                      <a:ext cx="2674775" cy="1614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Created 06-2024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Operating Code: Advocacy Representative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Advocacy Representative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Advocacy Representative of the Virginia AHPERD shall serve as its primary legislative representative. They will chair all Advocacy Committee meetings.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III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Advocacy Representative is elected by the association membership and assumes office at the closing of the annual convention, prior to the post-convention board meeting.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Article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IV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Responsibilities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hanging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1:</w:t>
        <w:tab/>
        <w:t xml:space="preserve">Attend the new officer orientation and the reception the year of election.</w:t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hanging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2:</w:t>
        <w:tab/>
        <w:t xml:space="preserve">Attend all board and advocacy committee meetings.</w:t>
      </w:r>
    </w:p>
    <w:p w:rsidR="00000000" w:rsidDel="00000000" w:rsidP="00000000" w:rsidRDefault="00000000" w:rsidRPr="00000000" w14:paraId="0000001C">
      <w:pPr>
        <w:ind w:left="1440" w:hanging="144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hanging="14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3:</w:t>
        <w:tab/>
        <w:t xml:space="preserve">During the year:</w:t>
        <w:br w:type="textWrapping"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Plan, convene, and conduct the advocacy committee meetings.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convention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during the legislative session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Quarterly outside of legislative session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Appoint two new committee members annually.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 Virginia AHPERD during the annual Virginia Legislative Assembly.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Hold an annual meeting with legislators/policymakers, and disseminate legislative information to the membership.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 legislative report to the Virginia Journal, website, and Communicator concerning legislation affecting membership and/or actions of the committee.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 concerning legislation that impact membership should be submitted during the legislative sessions.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Actions of the committee should be submitted for the spring and fall publications, as well as posted to the website.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membership to participate in various legislative support programs on state and national levels.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 or designate a representative to attend any event, which they deem appropriate to promote the legislative goals of the association.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Convention invitations to: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Appropriate state legislators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Appropriate elected official for the area in which the hotel is located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and obtain a convention speaker for advocacy programming.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a written report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 to the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executive director one week prior to the first board of directors meeting at the annual convention.</w:t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Section 4:</w:t>
        <w:tab/>
        <w:t xml:space="preserve">At the Convention</w:t>
        <w:br w:type="textWrapping"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 at the advocacy committee meeting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 a legislative report at the RA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2F3BBF"/>
  </w:style>
  <w:style w:type="character" w:styleId="LineNumber">
    <w:name w:val="line number"/>
    <w:basedOn w:val="DefaultParagraphFont"/>
    <w:uiPriority w:val="99"/>
    <w:semiHidden w:val="1"/>
    <w:unhideWhenUsed w:val="1"/>
    <w:rsid w:val="00044DC6"/>
  </w:style>
  <w:style w:type="paragraph" w:styleId="ListParagraph">
    <w:name w:val="List Paragraph"/>
    <w:basedOn w:val="Normal"/>
    <w:uiPriority w:val="34"/>
    <w:qFormat w:val="1"/>
    <w:rsid w:val="000F0B9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hDoF4qczM23jkn6AH73FegKUA==">CgMxLjA4AHIhMUxPSFRKbFlzV3dqNm15dnlCVXVIRHhXUGxGam1jbnlG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2024-06-20T19:41:00Z</dcterms:created>
  <dc:creator>Microsoft Office User</dc:creator>
</cp:coreProperties>
</file>